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DC531B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C34EA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851"/>
        <w:gridCol w:w="708"/>
        <w:gridCol w:w="1843"/>
      </w:tblGrid>
      <w:tr w:rsidR="005E147B" w:rsidRPr="003C3C21" w14:paraId="7C1EC55D" w14:textId="77777777" w:rsidTr="00002E3A">
        <w:tc>
          <w:tcPr>
            <w:tcW w:w="484" w:type="dxa"/>
            <w:shd w:val="clear" w:color="auto" w:fill="auto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973D62" w:rsidRPr="00973D62" w14:paraId="0847733F" w14:textId="77777777" w:rsidTr="00002E3A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51AD8501" w14:textId="77777777" w:rsidR="00175B14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38680B0" w14:textId="67A21FDE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tbl>
            <w:tblPr>
              <w:tblW w:w="65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92"/>
            </w:tblGrid>
            <w:tr w:rsidR="00B801C3" w:rsidRPr="00B801C3" w14:paraId="1116B7CD" w14:textId="77777777" w:rsidTr="00B801C3">
              <w:trPr>
                <w:trHeight w:val="81"/>
              </w:trPr>
              <w:tc>
                <w:tcPr>
                  <w:tcW w:w="6592" w:type="dxa"/>
                </w:tcPr>
                <w:p w14:paraId="4B1EFFD0" w14:textId="77777777" w:rsidR="005E000E" w:rsidRDefault="00B801C3" w:rsidP="00B801C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contextualSpacing w:val="0"/>
                    <w:jc w:val="left"/>
                    <w:rPr>
                      <w:rFonts w:cs="Tahoma"/>
                      <w:b/>
                      <w:color w:val="000000"/>
                      <w:sz w:val="16"/>
                      <w:szCs w:val="16"/>
                    </w:rPr>
                  </w:pPr>
                  <w:r w:rsidRPr="00B801C3">
                    <w:rPr>
                      <w:rFonts w:cs="Tahoma"/>
                      <w:b/>
                      <w:color w:val="000000"/>
                      <w:sz w:val="16"/>
                      <w:szCs w:val="16"/>
                    </w:rPr>
                    <w:t xml:space="preserve">EXECUÇÃO DE SUB BASE DE PEDRA RACHÃO EM LOCAIS DE BORRACHUDO </w:t>
                  </w:r>
                </w:p>
                <w:p w14:paraId="38B19E67" w14:textId="0E96D2BB" w:rsidR="00B801C3" w:rsidRPr="00B801C3" w:rsidRDefault="00B801C3" w:rsidP="00B801C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contextualSpacing w:val="0"/>
                    <w:jc w:val="left"/>
                    <w:rPr>
                      <w:rFonts w:cs="Tahoma"/>
                      <w:b/>
                      <w:color w:val="000000"/>
                      <w:sz w:val="16"/>
                      <w:szCs w:val="16"/>
                    </w:rPr>
                  </w:pPr>
                  <w:r w:rsidRPr="00B801C3">
                    <w:rPr>
                      <w:rFonts w:cs="Tahoma"/>
                      <w:b/>
                      <w:color w:val="000000"/>
                      <w:sz w:val="16"/>
                      <w:szCs w:val="16"/>
                    </w:rPr>
                    <w:t>EM ESTRADAS VICINAIS</w:t>
                  </w:r>
                </w:p>
              </w:tc>
            </w:tr>
          </w:tbl>
          <w:p w14:paraId="1A03BC2D" w14:textId="5FF7620C" w:rsidR="005E147B" w:rsidRPr="00002E3A" w:rsidRDefault="005E147B" w:rsidP="009257FF">
            <w:pPr>
              <w:pStyle w:val="Defaul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4D8F2736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F919F" w14:textId="3D9C1010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98F6F8" w14:textId="5FB1518D" w:rsidR="005E147B" w:rsidRPr="00973D62" w:rsidRDefault="00175B14" w:rsidP="00CF22BB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973D62">
              <w:rPr>
                <w:rFonts w:cs="Tahoma"/>
                <w:b/>
                <w:sz w:val="16"/>
                <w:szCs w:val="16"/>
              </w:rPr>
              <w:t>R$</w:t>
            </w:r>
            <w:r w:rsidR="00973D62" w:rsidRPr="00973D62">
              <w:rPr>
                <w:rFonts w:cs="Tahoma"/>
                <w:b/>
                <w:sz w:val="16"/>
                <w:szCs w:val="16"/>
              </w:rPr>
              <w:t xml:space="preserve"> 31.200,00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5CBE195C" w:rsidR="00212C1D" w:rsidRPr="003C3C21" w:rsidRDefault="00B801C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30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trinta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39CB740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</w:t>
            </w:r>
            <w:r w:rsidR="0014682B">
              <w:rPr>
                <w:rFonts w:cs="Tahoma"/>
                <w:sz w:val="16"/>
                <w:szCs w:val="16"/>
              </w:rPr>
              <w:t>à sábado</w:t>
            </w:r>
            <w:r w:rsidRPr="003C3C21">
              <w:rPr>
                <w:rFonts w:cs="Tahoma"/>
                <w:sz w:val="16"/>
                <w:szCs w:val="16"/>
              </w:rPr>
              <w:t xml:space="preserve">, das </w:t>
            </w:r>
            <w:r w:rsidR="0014682B">
              <w:rPr>
                <w:rFonts w:cs="Tahoma"/>
                <w:sz w:val="16"/>
                <w:szCs w:val="16"/>
              </w:rPr>
              <w:t>7h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14682B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das 13h às </w:t>
            </w:r>
            <w:r w:rsidR="0014682B">
              <w:rPr>
                <w:rFonts w:cs="Tahoma"/>
                <w:sz w:val="16"/>
                <w:szCs w:val="16"/>
              </w:rPr>
              <w:t>18h</w:t>
            </w:r>
            <w:r w:rsidRPr="003C3C21">
              <w:rPr>
                <w:rFonts w:cs="Tahoma"/>
                <w:sz w:val="16"/>
                <w:szCs w:val="16"/>
              </w:rPr>
              <w:t>.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65C91F8" w:rsidR="00212C1D" w:rsidRPr="003C3C21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Secretaria de Obras e Mobilidade Urbana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5CA81592" w:rsidR="00212C1D" w:rsidRPr="00270343" w:rsidRDefault="0014682B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shd w:val="clear" w:color="auto" w:fill="FFFFFF"/>
              </w:rPr>
              <w:t>Nos locais a serem destinados pela Secretaria de Obras.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1C3944F8" w:rsidR="00212C1D" w:rsidRPr="005920EA" w:rsidRDefault="00B801C3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2 </w:t>
            </w:r>
            <w:r w:rsidR="00175B14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24F50978" w:rsidR="00212C1D" w:rsidRPr="003C3C21" w:rsidRDefault="00212C1D" w:rsidP="0014682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14682B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352404E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="00973D62">
              <w:rPr>
                <w:rFonts w:cs="Tahoma"/>
                <w:b/>
                <w:sz w:val="16"/>
                <w:szCs w:val="16"/>
              </w:rPr>
              <w:t>R$ 31.200,00 (trinta e um mil e duzentos reais)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262F889A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1551BAC4" w:rsidR="00016749" w:rsidRPr="004003A5" w:rsidRDefault="003D01B6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final do </w:t>
            </w:r>
            <w:r w:rsidRPr="004003A5">
              <w:rPr>
                <w:rFonts w:ascii="Tahoma" w:hAnsi="Tahoma" w:cs="Tahoma"/>
                <w:sz w:val="16"/>
                <w:szCs w:val="16"/>
              </w:rPr>
              <w:t xml:space="preserve">mês de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abril, o município de Imigrante foi fortemente atingido por enxurradas, </w:t>
            </w:r>
            <w:r w:rsidR="00502F92" w:rsidRPr="004003A5">
              <w:rPr>
                <w:rFonts w:ascii="Tahoma" w:hAnsi="Tahoma" w:cs="Tahoma"/>
                <w:sz w:val="16"/>
                <w:szCs w:val="16"/>
              </w:rPr>
              <w:t xml:space="preserve">tendo registrado diversos danos em várias localidades,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conforme Decreto de Calamidade Pública, nº.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</w:t>
            </w:r>
            <w:r w:rsidR="00B801C3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10 de maio de 2024. </w:t>
            </w:r>
            <w:r w:rsidR="00502F92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O objeto desta contratação, </w:t>
            </w:r>
            <w:r w:rsidR="00B801C3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prevê a reconstituição de trechos de estradas vicinais atingidos e danificados pelas águas do Arroio da Seca, </w:t>
            </w:r>
            <w:r w:rsidR="005E112A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tornando-os praticamente intrafegáveis</w:t>
            </w:r>
            <w:r w:rsidR="00B801C3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, causando diversos transtornos aos munícipes e usuários.</w:t>
            </w:r>
            <w:r w:rsidR="00502F92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23396D7F" w:rsidR="00016749" w:rsidRPr="00B801C3" w:rsidRDefault="008657FC" w:rsidP="00B801C3">
            <w:pPr>
              <w:ind w:firstLine="0"/>
              <w:rPr>
                <w:rFonts w:cs="Tahoma"/>
                <w:sz w:val="16"/>
                <w:szCs w:val="16"/>
              </w:rPr>
            </w:pPr>
            <w:r w:rsidRPr="00B801C3">
              <w:rPr>
                <w:rFonts w:cs="Tahoma"/>
                <w:sz w:val="16"/>
                <w:szCs w:val="16"/>
              </w:rPr>
              <w:t>A</w:t>
            </w:r>
            <w:r w:rsidR="003D01B6" w:rsidRPr="00B801C3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 w:rsidRPr="00B801C3">
              <w:rPr>
                <w:rFonts w:cs="Tahoma"/>
                <w:sz w:val="16"/>
                <w:szCs w:val="16"/>
              </w:rPr>
              <w:t xml:space="preserve"> é de extrema necessidade </w:t>
            </w:r>
            <w:r w:rsidR="00B801C3" w:rsidRPr="00B801C3">
              <w:rPr>
                <w:rFonts w:cs="Tahoma"/>
                <w:color w:val="212529"/>
                <w:sz w:val="16"/>
                <w:szCs w:val="16"/>
                <w:shd w:val="clear" w:color="auto" w:fill="FFFFFF"/>
              </w:rPr>
              <w:t>a reconstituição de trechos de estradas vicinais atingidos e danificados pelas águas do Arroio da Seca, por meio da</w:t>
            </w:r>
            <w:r w:rsidR="00B801C3" w:rsidRPr="00B801C3">
              <w:rPr>
                <w:rFonts w:cs="Tahoma"/>
                <w:sz w:val="16"/>
                <w:szCs w:val="16"/>
              </w:rPr>
              <w:t xml:space="preserve"> </w:t>
            </w:r>
            <w:r w:rsidR="00B801C3" w:rsidRPr="00B801C3">
              <w:rPr>
                <w:rFonts w:cs="Tahoma"/>
                <w:color w:val="000000"/>
                <w:sz w:val="16"/>
                <w:szCs w:val="16"/>
              </w:rPr>
              <w:t>execução de sub-base de pedra rachão em locais de borrachudo.</w:t>
            </w:r>
            <w:r w:rsidR="004003A5" w:rsidRPr="00B801C3">
              <w:rPr>
                <w:rFonts w:cs="Tahoma"/>
                <w:sz w:val="16"/>
                <w:szCs w:val="16"/>
              </w:rPr>
              <w:t xml:space="preserve"> Indica-se a contratação de </w:t>
            </w:r>
            <w:r w:rsidR="005E000E">
              <w:rPr>
                <w:rFonts w:cs="Tahoma"/>
                <w:sz w:val="16"/>
                <w:szCs w:val="16"/>
              </w:rPr>
              <w:t>empresa</w:t>
            </w:r>
            <w:r w:rsidR="004003A5" w:rsidRPr="00B801C3">
              <w:rPr>
                <w:rFonts w:cs="Tahoma"/>
                <w:sz w:val="16"/>
                <w:szCs w:val="16"/>
              </w:rPr>
              <w:t>, de forma emergencial, já que o município não possui</w:t>
            </w:r>
            <w:r w:rsidR="00DD53F2" w:rsidRPr="00B801C3">
              <w:rPr>
                <w:rFonts w:cs="Tahoma"/>
                <w:sz w:val="16"/>
                <w:szCs w:val="16"/>
              </w:rPr>
              <w:t xml:space="preserve"> pessoal suficiente em seu quadro de funcionários, para atender a todas as demandas.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O contratado deverá</w:t>
            </w:r>
            <w:r w:rsidR="00F674D3">
              <w:rPr>
                <w:rFonts w:cs="Tahoma"/>
                <w:sz w:val="16"/>
                <w:szCs w:val="16"/>
              </w:rPr>
              <w:t>:</w:t>
            </w:r>
          </w:p>
          <w:p w14:paraId="03F18A53" w14:textId="4CA4133D" w:rsidR="003C3C21" w:rsidRPr="003C3C21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</w:t>
            </w:r>
            <w:r w:rsidR="003C3C21" w:rsidRPr="003C3C21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06B7B4D7" w14:textId="30CAD679" w:rsidR="009A5055" w:rsidRPr="00DD53F2" w:rsidRDefault="00270343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</w:t>
            </w:r>
            <w:r w:rsidR="003C3C21" w:rsidRPr="003C3C21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>
              <w:rPr>
                <w:rFonts w:cs="Tahoma"/>
                <w:sz w:val="16"/>
                <w:szCs w:val="16"/>
              </w:rPr>
              <w:t>;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14682B" w:rsidRPr="003C3C21" w14:paraId="0B564CB8" w14:textId="77777777" w:rsidTr="0014682B">
        <w:trPr>
          <w:trHeight w:val="169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340199FC" w:rsidR="0014682B" w:rsidRPr="003C3C21" w:rsidRDefault="0014682B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14682B" w:rsidRPr="003C3C21" w14:paraId="5B3C77E9" w14:textId="77777777" w:rsidTr="0014682B">
        <w:trPr>
          <w:trHeight w:val="161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0F7D8163" w:rsidR="0014682B" w:rsidRPr="003C3C21" w:rsidRDefault="0014682B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693DE18A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14682B">
        <w:trPr>
          <w:trHeight w:val="48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2244BD4D" w:rsidR="00EC1F26" w:rsidRPr="003C3C21" w:rsidRDefault="00EC1F26" w:rsidP="0014682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14682B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arts.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14682B" w:rsidRPr="003C3C21" w14:paraId="7FA13622" w14:textId="77777777" w:rsidTr="0014682B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76BE5A75" w14:textId="4938A3EB" w:rsidR="0014682B" w:rsidRPr="003C3C21" w:rsidRDefault="0014682B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14682B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14682B">
        <w:trPr>
          <w:trHeight w:val="93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14682B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14682B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7A77800E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DD53F2">
        <w:rPr>
          <w:rFonts w:cs="Tahoma"/>
          <w:sz w:val="16"/>
          <w:szCs w:val="16"/>
        </w:rPr>
        <w:t>1</w:t>
      </w:r>
      <w:r w:rsidR="00973D62">
        <w:rPr>
          <w:rFonts w:cs="Tahoma"/>
          <w:sz w:val="16"/>
          <w:szCs w:val="16"/>
        </w:rPr>
        <w:t>5</w:t>
      </w:r>
      <w:r w:rsidRPr="00750F9C">
        <w:rPr>
          <w:rFonts w:cs="Tahoma"/>
          <w:sz w:val="16"/>
          <w:szCs w:val="16"/>
        </w:rPr>
        <w:t xml:space="preserve"> de </w:t>
      </w:r>
      <w:r w:rsidR="005E000E">
        <w:rPr>
          <w:rFonts w:cs="Tahoma"/>
          <w:sz w:val="16"/>
          <w:szCs w:val="16"/>
        </w:rPr>
        <w:t>agosto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42F4B93E" w14:textId="77777777" w:rsidR="0014682B" w:rsidRDefault="0014682B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0437B450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  <w:r w:rsidR="0014682B">
              <w:rPr>
                <w:rFonts w:cs="Tahoma"/>
                <w:sz w:val="16"/>
                <w:szCs w:val="16"/>
              </w:rPr>
              <w:t xml:space="preserve"> de Obras e Mobilidade Urbana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DAF51" w14:textId="77777777" w:rsidR="00C31D05" w:rsidRDefault="00C31D05" w:rsidP="009F2D5E">
      <w:pPr>
        <w:spacing w:after="0"/>
      </w:pPr>
      <w:r>
        <w:separator/>
      </w:r>
    </w:p>
  </w:endnote>
  <w:endnote w:type="continuationSeparator" w:id="0">
    <w:p w14:paraId="5E41AE83" w14:textId="77777777" w:rsidR="00C31D05" w:rsidRDefault="00C31D0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FBAE7" w14:textId="77777777" w:rsidR="00C31D05" w:rsidRDefault="00C31D05" w:rsidP="009F2D5E">
      <w:pPr>
        <w:spacing w:after="0"/>
      </w:pPr>
      <w:r>
        <w:separator/>
      </w:r>
    </w:p>
  </w:footnote>
  <w:footnote w:type="continuationSeparator" w:id="0">
    <w:p w14:paraId="2A7E263C" w14:textId="77777777" w:rsidR="00C31D05" w:rsidRDefault="00C31D0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27111159">
    <w:abstractNumId w:val="11"/>
  </w:num>
  <w:num w:numId="2" w16cid:durableId="671033810">
    <w:abstractNumId w:val="13"/>
  </w:num>
  <w:num w:numId="3" w16cid:durableId="800922554">
    <w:abstractNumId w:val="12"/>
  </w:num>
  <w:num w:numId="4" w16cid:durableId="1331953830">
    <w:abstractNumId w:val="6"/>
  </w:num>
  <w:num w:numId="5" w16cid:durableId="197620123">
    <w:abstractNumId w:val="3"/>
  </w:num>
  <w:num w:numId="6" w16cid:durableId="385420999">
    <w:abstractNumId w:val="17"/>
  </w:num>
  <w:num w:numId="7" w16cid:durableId="1472677920">
    <w:abstractNumId w:val="21"/>
  </w:num>
  <w:num w:numId="8" w16cid:durableId="1873685450">
    <w:abstractNumId w:val="18"/>
  </w:num>
  <w:num w:numId="9" w16cid:durableId="1923251742">
    <w:abstractNumId w:val="22"/>
  </w:num>
  <w:num w:numId="10" w16cid:durableId="1567573390">
    <w:abstractNumId w:val="15"/>
  </w:num>
  <w:num w:numId="11" w16cid:durableId="693766903">
    <w:abstractNumId w:val="20"/>
  </w:num>
  <w:num w:numId="12" w16cid:durableId="97068506">
    <w:abstractNumId w:val="9"/>
  </w:num>
  <w:num w:numId="13" w16cid:durableId="2032799238">
    <w:abstractNumId w:val="7"/>
  </w:num>
  <w:num w:numId="14" w16cid:durableId="390467479">
    <w:abstractNumId w:val="19"/>
  </w:num>
  <w:num w:numId="15" w16cid:durableId="1248005424">
    <w:abstractNumId w:val="16"/>
  </w:num>
  <w:num w:numId="16" w16cid:durableId="479155064">
    <w:abstractNumId w:val="8"/>
  </w:num>
  <w:num w:numId="17" w16cid:durableId="1507670843">
    <w:abstractNumId w:val="10"/>
  </w:num>
  <w:num w:numId="18" w16cid:durableId="1465853376">
    <w:abstractNumId w:val="14"/>
  </w:num>
  <w:num w:numId="19" w16cid:durableId="227427751">
    <w:abstractNumId w:val="4"/>
  </w:num>
  <w:num w:numId="20" w16cid:durableId="876239179">
    <w:abstractNumId w:val="0"/>
  </w:num>
  <w:num w:numId="21" w16cid:durableId="1873960915">
    <w:abstractNumId w:val="1"/>
  </w:num>
  <w:num w:numId="22" w16cid:durableId="937831908">
    <w:abstractNumId w:val="5"/>
  </w:num>
  <w:num w:numId="23" w16cid:durableId="72503034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77"/>
    <w:rsid w:val="001467FB"/>
    <w:rsid w:val="0014682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000E"/>
    <w:rsid w:val="005E112A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677B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3D62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1C3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1D0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6E74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7F7B3-C60A-4A56-B524-5F2F29B3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1533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2024-02-23T18:44:00Z</cp:lastPrinted>
  <dcterms:created xsi:type="dcterms:W3CDTF">2024-06-11T19:05:00Z</dcterms:created>
  <dcterms:modified xsi:type="dcterms:W3CDTF">2024-08-19T12:25:00Z</dcterms:modified>
</cp:coreProperties>
</file>